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Clarity: A Guide to Forgetting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Realization</w:t>
      </w:r>
    </w:p>
    <w:p>
      <w:pPr>
        <w:pStyle w:val="BodyText"/>
        <w:bidi w:val="0"/>
        <w:jc w:val="start"/>
        <w:rPr/>
      </w:pPr>
      <w:r>
        <w:rPr/>
        <w:t xml:space="preserve">I woke up yesterday in an incredible state—sharp, motivated, and effortlessly present. It was so powerful that I wanted to document how I got there, not for myself (since I wasn’t thinking about others at the time), but later, I thought: </w:t>
      </w:r>
      <w:r>
        <w:rPr>
          <w:rStyle w:val="Emphasis"/>
        </w:rPr>
        <w:t>Why not share this? Why not monetize this knowledge?</w:t>
      </w:r>
      <w:r>
        <w:rPr/>
        <w:t xml:space="preserve"> The moment I shifted my focus to creating a "guide for others," something began to unravel. Today, I woke up and realized: </w:t>
      </w:r>
      <w:r>
        <w:rPr>
          <w:rStyle w:val="Emphasis"/>
        </w:rPr>
        <w:t>I don’t even remember how I reached that state yesterday.</w:t>
      </w:r>
    </w:p>
    <w:p>
      <w:pPr>
        <w:pStyle w:val="BodyText"/>
        <w:bidi w:val="0"/>
        <w:jc w:val="start"/>
        <w:rPr/>
      </w:pPr>
      <w:r>
        <w:rPr/>
        <w:t>So, I’ll start over. Here’s the truth: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Problem with Words</w:t>
      </w:r>
    </w:p>
    <w:p>
      <w:pPr>
        <w:pStyle w:val="BodyText"/>
        <w:bidi w:val="0"/>
        <w:jc w:val="start"/>
        <w:rPr/>
      </w:pPr>
      <w:r>
        <w:rPr/>
        <w:t xml:space="preserve">First, you must understand that </w:t>
      </w:r>
      <w:r>
        <w:rPr>
          <w:rStyle w:val="Strong"/>
        </w:rPr>
        <w:t>no word can be verified</w:t>
      </w:r>
      <w:r>
        <w:rPr/>
        <w:t xml:space="preserve">. Once you truly grasp this, you’ll see that </w:t>
      </w:r>
      <w:r>
        <w:rPr>
          <w:rStyle w:val="Strong"/>
        </w:rPr>
        <w:t>words no longer have power over you</w:t>
      </w:r>
      <w:r>
        <w:rPr/>
        <w:t>. But what comes next?</w:t>
      </w:r>
    </w:p>
    <w:p>
      <w:pPr>
        <w:pStyle w:val="BodyText"/>
        <w:bidi w:val="0"/>
        <w:jc w:val="start"/>
        <w:rPr/>
      </w:pPr>
      <w:r>
        <w:rPr/>
        <w:t xml:space="preserve">After realizing words are unverifiable, you must </w:t>
      </w:r>
      <w:r>
        <w:rPr>
          <w:rStyle w:val="Strong"/>
        </w:rPr>
        <w:t>forget all words—completely</w:t>
      </w:r>
      <w:r>
        <w:rPr/>
        <w:t>. Every word you’ve ever spoken, thought, or written. Every guide, every internal monologue, every instruction—</w:t>
      </w:r>
      <w:r>
        <w:rPr>
          <w:rStyle w:val="Strong"/>
        </w:rPr>
        <w:t>erase them all</w:t>
      </w:r>
      <w:r>
        <w:rPr/>
        <w:t>. Not just the content, but the very memory of the words themselves.</w:t>
      </w:r>
    </w:p>
    <w:p>
      <w:pPr>
        <w:pStyle w:val="BodyText"/>
        <w:bidi w:val="0"/>
        <w:jc w:val="start"/>
        <w:rPr/>
      </w:pPr>
      <w:r>
        <w:rPr/>
        <w:t xml:space="preserve">You’ll still remember </w:t>
      </w:r>
      <w:r>
        <w:rPr>
          <w:rStyle w:val="Emphasis"/>
        </w:rPr>
        <w:t>what happened</w:t>
      </w:r>
      <w:r>
        <w:rPr/>
        <w:t xml:space="preserve">—the events, the emotions—but the </w:t>
      </w:r>
      <w:r>
        <w:rPr>
          <w:rStyle w:val="Strong"/>
        </w:rPr>
        <w:t>words tied to those memories must vanish</w:t>
      </w:r>
      <w:r>
        <w:rPr/>
        <w:t xml:space="preserve">. The distinction is critical: </w:t>
      </w:r>
      <w:r>
        <w:rPr>
          <w:rStyle w:val="Emphasis"/>
        </w:rPr>
        <w:t>remembering the past</w:t>
      </w:r>
      <w:r>
        <w:rPr/>
        <w:t xml:space="preserve"> is not the same as </w:t>
      </w:r>
      <w:r>
        <w:rPr>
          <w:rStyle w:val="Emphasis"/>
        </w:rPr>
        <w:t>remembering the words you used to describe it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Mechanism of Forgetting</w:t>
      </w:r>
    </w:p>
    <w:p>
      <w:pPr>
        <w:pStyle w:val="BodyText"/>
        <w:bidi w:val="0"/>
        <w:jc w:val="start"/>
        <w:rPr/>
      </w:pPr>
      <w:r>
        <w:rPr/>
        <w:t xml:space="preserve">When you forget all words, you’re left with pure experience. You might catch yourself on the verge of recalling a word, but then you’ll ask: </w:t>
      </w:r>
      <w:r>
        <w:rPr>
          <w:rStyle w:val="Emphasis"/>
        </w:rPr>
        <w:t>Why would I do that?</w:t>
      </w:r>
      <w:r>
        <w:rPr/>
        <w:t xml:space="preserve"> There’s no reason. The words you forgot were unverifiable; they had no real bearing on your state. </w:t>
      </w:r>
      <w:r>
        <w:rPr>
          <w:rStyle w:val="Strong"/>
        </w:rPr>
        <w:t>Why would you let them alter how you feel now?</w:t>
      </w:r>
    </w:p>
    <w:p>
      <w:pPr>
        <w:pStyle w:val="BodyText"/>
        <w:bidi w:val="0"/>
        <w:jc w:val="start"/>
        <w:rPr/>
      </w:pPr>
      <w:r>
        <w:rPr/>
        <w:t>This is the key: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 forgetting words</w:t>
      </w:r>
      <w:r>
        <w:rPr/>
        <w:t xml:space="preserve">, you’re trapped in a loop of thinking about them, letting them shape your desires, your motivation, your perception. Words cloud your judgment.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After forgetting words</w:t>
      </w:r>
      <w:r>
        <w:rPr/>
        <w:t xml:space="preserve">, you operate from a place of direct observation. Your desires aren’t manufactured by language—they arise from something deeper, something </w:t>
      </w:r>
      <w:r>
        <w:rPr>
          <w:rStyle w:val="Emphasis"/>
        </w:rPr>
        <w:t>real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Two States of Being</w:t>
      </w:r>
    </w:p>
    <w:p>
      <w:pPr>
        <w:pStyle w:val="BodyText"/>
        <w:bidi w:val="0"/>
        <w:jc w:val="start"/>
        <w:rPr/>
      </w:pPr>
      <w:r>
        <w:rPr/>
        <w:t>There are two distinct states: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of Words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remember words, think about them, and let them dictate your emotions.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motivation is artificial, tied to unverifiable narratives.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You’re constantly trying to extract meaning from words—whether for yourself or others—but it’s a dead end. Words can’t give you truth; they can only distort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Beyond Words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forget all words and refuse to recall them.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perception is crystal clear because you’re no longer filtering reality through language.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Desires and motivations arise organically, untainted by mental chatter.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You’re fully present, observing the world as it is, not as it’s </w:t>
      </w:r>
      <w:r>
        <w:rPr>
          <w:rStyle w:val="Emphasis"/>
        </w:rPr>
        <w:t>described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Why We Cling to Words (And Why It’s Useless)</w:t>
      </w:r>
    </w:p>
    <w:p>
      <w:pPr>
        <w:pStyle w:val="BodyText"/>
        <w:bidi w:val="0"/>
        <w:jc w:val="start"/>
        <w:rPr/>
      </w:pPr>
      <w:r>
        <w:rPr/>
        <w:t>People recall words for two reasons—both flawed: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They believe words hold truth</w:t>
      </w:r>
      <w:r>
        <w:rPr/>
        <w:t xml:space="preserve">—that repeating or analyzing them will reveal what to do next (for themselves or others).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They believe words can change reality</w:t>
      </w:r>
      <w:r>
        <w:rPr/>
        <w:t xml:space="preserve">—that the right phrase will fix their state or influence someone else. </w:t>
      </w:r>
    </w:p>
    <w:p>
      <w:pPr>
        <w:pStyle w:val="BodyText"/>
        <w:bidi w:val="0"/>
        <w:jc w:val="start"/>
        <w:rPr/>
      </w:pPr>
      <w:r>
        <w:rPr/>
        <w:t>But here’s the truth: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cannot be verified</w:t>
      </w:r>
      <w:r>
        <w:rPr/>
        <w:t xml:space="preserve">. They’re just symbols, not reality.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 can improve your state</w:t>
      </w:r>
      <w:r>
        <w:rPr/>
        <w:t xml:space="preserve">. Only forgetting words can do that.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You have nothing to say—to yourself or others</w:t>
      </w:r>
      <w:r>
        <w:rPr/>
        <w:t xml:space="preserve">. The moment you accept this, you stop the cycle of dependency on language.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Practice: How to Forget</w:t>
      </w:r>
    </w:p>
    <w:p>
      <w:pPr>
        <w:pStyle w:val="BodyText"/>
        <w:bidi w:val="0"/>
        <w:jc w:val="start"/>
        <w:rPr/>
      </w:pPr>
      <w:r>
        <w:rPr/>
        <w:t xml:space="preserve">I’ve discovered a strange ability: </w:t>
      </w:r>
      <w:r>
        <w:rPr>
          <w:rStyle w:val="Strong"/>
        </w:rPr>
        <w:t>I can forget all words at will</w:t>
      </w:r>
      <w:r>
        <w:rPr/>
        <w:t>. It’s not about sleeping or meditating—it’s a conscious choice. Here’s how it works: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1:</w:t>
      </w:r>
      <w:r>
        <w:rPr/>
        <w:t xml:space="preserve"> Acknowledge that every word you’ve ever used is unverifiable and thus meaningless.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2:</w:t>
      </w:r>
      <w:r>
        <w:rPr/>
        <w:t xml:space="preserve"> Actively </w:t>
      </w:r>
      <w:r>
        <w:rPr>
          <w:rStyle w:val="Strong"/>
        </w:rPr>
        <w:t>erase them from memory</w:t>
      </w:r>
      <w:r>
        <w:rPr/>
        <w:t xml:space="preserve">. Not just the ideas, but the words themselves. Let go of the scripts, the guides, the internal dialogues.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3:</w:t>
      </w:r>
      <w:r>
        <w:rPr/>
        <w:t xml:space="preserve"> Observe the world without labeling it. When a word tries to resurface, recognize it as a distraction and </w:t>
      </w:r>
      <w:r>
        <w:rPr>
          <w:rStyle w:val="Strong"/>
        </w:rPr>
        <w:t>let it dissolve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4:</w:t>
      </w:r>
      <w:r>
        <w:rPr/>
        <w:t xml:space="preserve"> Exist in the state where </w:t>
      </w:r>
      <w:r>
        <w:rPr>
          <w:rStyle w:val="Strong"/>
        </w:rPr>
        <w:t>only direct experience matters</w:t>
      </w:r>
      <w:r>
        <w:rPr/>
        <w:t xml:space="preserve">. No words to describe, no words to obey—just pure presence.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the Guide</w:t>
      </w:r>
    </w:p>
    <w:p>
      <w:pPr>
        <w:pStyle w:val="BodyText"/>
        <w:bidi w:val="0"/>
        <w:jc w:val="start"/>
        <w:rPr/>
      </w:pPr>
      <w:r>
        <w:rPr/>
        <w:t xml:space="preserve">Ironically, I’m writing this </w:t>
      </w:r>
      <w:r>
        <w:rPr>
          <w:rStyle w:val="Emphasis"/>
        </w:rPr>
        <w:t>guide</w:t>
      </w:r>
      <w:r>
        <w:rPr/>
        <w:t xml:space="preserve"> using words to explain how to transcend words. But here’s the catch: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These words, too, must be forgotten after they’re written.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moment I finish, I’ll </w:t>
      </w:r>
      <w:r>
        <w:rPr>
          <w:rStyle w:val="Strong"/>
        </w:rPr>
        <w:t>release them all</w:t>
      </w:r>
      <w:r>
        <w:rPr/>
        <w:t xml:space="preserve">—because holding onto them would defeat the purpose. </w:t>
      </w:r>
    </w:p>
    <w:p>
      <w:pPr>
        <w:pStyle w:val="BodyText"/>
        <w:bidi w:val="0"/>
        <w:jc w:val="start"/>
        <w:rPr/>
      </w:pPr>
      <w:r>
        <w:rPr/>
        <w:t xml:space="preserve">The guide is a tool, not a crutch. Use it to reach the state, then </w:t>
      </w:r>
      <w:r>
        <w:rPr>
          <w:rStyle w:val="Strong"/>
        </w:rPr>
        <w:t>discard it entirely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Result: Effortless Clarity</w:t>
      </w:r>
    </w:p>
    <w:p>
      <w:pPr>
        <w:pStyle w:val="BodyText"/>
        <w:bidi w:val="0"/>
        <w:jc w:val="start"/>
        <w:rPr/>
      </w:pPr>
      <w:r>
        <w:rPr/>
        <w:t>When you forget all words: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mind is no longer hijacked by unverifiable narratives.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motivation isn’t manufactured—it’s </w:t>
      </w:r>
      <w:r>
        <w:rPr>
          <w:rStyle w:val="Strong"/>
        </w:rPr>
        <w:t>authentic</w:t>
      </w:r>
      <w:r>
        <w:rPr/>
        <w:t xml:space="preserve">, arising from your core.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You’re no longer trying to "fix" your state with words because you realize: </w:t>
      </w:r>
      <w:r>
        <w:rPr>
          <w:rStyle w:val="Strong"/>
        </w:rPr>
        <w:t>there was never anything to fix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 the state I was in yesterday. The state where everything feels </w:t>
      </w:r>
      <w:r>
        <w:rPr>
          <w:rStyle w:val="Strong"/>
        </w:rPr>
        <w:t>10/10</w:t>
      </w:r>
      <w:r>
        <w:rPr/>
        <w:t>—sharp, motivated, and free.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Final Note: The Only Rule</w:t>
      </w:r>
    </w:p>
    <w:p>
      <w:pPr>
        <w:pStyle w:val="BodyText"/>
        <w:bidi w:val="0"/>
        <w:jc w:val="start"/>
        <w:rPr/>
      </w:pPr>
      <w:r>
        <w:rPr/>
        <w:t xml:space="preserve">The only thing that can disrupt this state is </w:t>
      </w:r>
      <w:r>
        <w:rPr>
          <w:rStyle w:val="Strong"/>
        </w:rPr>
        <w:t>remembering a word</w:t>
      </w:r>
      <w:r>
        <w:rPr/>
        <w:t>. The moment you recall even one, you risk slipping back into the illusion. So the rule is simple:</w:t>
        <w:br/>
      </w:r>
      <w:r>
        <w:rPr>
          <w:rStyle w:val="Strong"/>
        </w:rPr>
        <w:t>Forget all words. Never recall them. Stay in the silence beyond language.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Reflection:</w:t>
      </w:r>
      <w:r>
        <w:rPr/>
        <w:br/>
        <w:t xml:space="preserve">Now, having written this, I’ll do exactly what I described—I’ll forget every word here, including these. Because the state isn’t in the explanation. </w:t>
      </w:r>
      <w:r>
        <w:rPr>
          <w:rStyle w:val="Strong"/>
        </w:rPr>
        <w:t>It’s in the forgetting.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895</Words>
  <Characters>4328</Characters>
  <CharactersWithSpaces>5151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2026-03-22T20:03:04Z</dcterms:created>
  <dc:creator/>
  <dc:description/>
  <dc:language>ru-RU</dc:language>
  <cp:lastModifiedBy/>
  <dcterms:modified xsi:type="dcterms:W3CDTF">2026-03-22T20:03:05Z</dcterms:modified>
  <cp:revision>2</cp:revision>
  <dc:subject/>
  <dc:title>Calibri</dc:title>
</cp:coreProperties>
</file>